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E0A" w:rsidRPr="00D82E0A" w:rsidRDefault="00D82E0A" w:rsidP="00D8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E0A" w:rsidRPr="00D82E0A" w:rsidRDefault="00D82E0A" w:rsidP="00D82E0A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82E0A" w:rsidRPr="00D82E0A" w:rsidRDefault="00D82E0A" w:rsidP="00D82E0A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7C234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82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7C2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D82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г.</w:t>
      </w:r>
      <w:r w:rsidRPr="00D82E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7C2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82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7C2346">
        <w:rPr>
          <w:rFonts w:ascii="Times New Roman" w:eastAsia="Times New Roman" w:hAnsi="Times New Roman" w:cs="Times New Roman"/>
          <w:sz w:val="28"/>
          <w:szCs w:val="28"/>
          <w:lang w:eastAsia="ru-RU"/>
        </w:rPr>
        <w:t>973</w:t>
      </w:r>
    </w:p>
    <w:p w:rsidR="00D82E0A" w:rsidRPr="00D82E0A" w:rsidRDefault="00D82E0A" w:rsidP="00D82E0A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E0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82E0A" w:rsidRPr="00D82E0A" w:rsidRDefault="00D82E0A" w:rsidP="00FC6AA4">
      <w:pPr>
        <w:autoSpaceDE w:val="0"/>
        <w:autoSpaceDN w:val="0"/>
        <w:adjustRightInd w:val="0"/>
        <w:spacing w:before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bookmarkStart w:id="0" w:name="_GoBack"/>
      <w:r w:rsidRPr="00D82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2E0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О реорганизации муниципального унитарного предприятия города Твери "</w:t>
      </w:r>
      <w:proofErr w:type="spellStart"/>
      <w:r w:rsidRPr="00D82E0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Зеленстрой</w:t>
      </w:r>
      <w:proofErr w:type="spellEnd"/>
      <w:r w:rsidRPr="00D82E0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" путем преобразования в муниципальное бюджетное учреждение "</w:t>
      </w:r>
      <w:proofErr w:type="spellStart"/>
      <w:r w:rsidRPr="00D82E0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Зеленстрой</w:t>
      </w:r>
      <w:proofErr w:type="spellEnd"/>
      <w:r w:rsidRPr="00D82E0A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"</w:t>
      </w:r>
    </w:p>
    <w:bookmarkEnd w:id="0"/>
    <w:p w:rsidR="00D82E0A" w:rsidRPr="00D82E0A" w:rsidRDefault="00D82E0A" w:rsidP="00FC6AA4">
      <w:pPr>
        <w:autoSpaceDE w:val="0"/>
        <w:autoSpaceDN w:val="0"/>
        <w:adjustRightInd w:val="0"/>
        <w:spacing w:before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E0A" w:rsidRPr="00D82E0A" w:rsidRDefault="00D82E0A" w:rsidP="00FC6AA4">
      <w:pPr>
        <w:spacing w:before="12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D82E0A">
          <w:rPr>
            <w:rFonts w:ascii="Times New Roman" w:eastAsia="Calibri" w:hAnsi="Times New Roman" w:cs="Times New Roman"/>
            <w:color w:val="000000"/>
            <w:sz w:val="28"/>
            <w:szCs w:val="28"/>
          </w:rPr>
          <w:t>Гражданским кодексом</w:t>
        </w:r>
      </w:hyperlink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Российской Федерации, Федеральным законом </w:t>
      </w:r>
      <w:hyperlink r:id="rId7" w:history="1">
        <w:r w:rsidRPr="00D82E0A">
          <w:rPr>
            <w:rFonts w:ascii="Times New Roman" w:eastAsia="Calibri" w:hAnsi="Times New Roman" w:cs="Times New Roman"/>
            <w:color w:val="000000"/>
            <w:sz w:val="28"/>
            <w:szCs w:val="28"/>
          </w:rPr>
          <w:t>от 14.11.2002 N 161-ФЗ</w:t>
        </w:r>
      </w:hyperlink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"О государственных и муниципальных унитарных предприятиях", Федеральным законом </w:t>
      </w:r>
      <w:hyperlink r:id="rId8" w:history="1">
        <w:r w:rsidRPr="00D82E0A">
          <w:rPr>
            <w:rFonts w:ascii="Times New Roman" w:eastAsia="Calibri" w:hAnsi="Times New Roman" w:cs="Times New Roman"/>
            <w:color w:val="000000"/>
            <w:sz w:val="28"/>
            <w:szCs w:val="28"/>
          </w:rPr>
          <w:t>от 06.10.2003 N 131-ФЗ</w:t>
        </w:r>
      </w:hyperlink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9" w:history="1">
        <w:r w:rsidRPr="00D82E0A">
          <w:rPr>
            <w:rFonts w:ascii="Times New Roman" w:eastAsia="Calibri" w:hAnsi="Times New Roman" w:cs="Times New Roman"/>
            <w:color w:val="000000"/>
            <w:sz w:val="28"/>
            <w:szCs w:val="28"/>
          </w:rPr>
          <w:t>Федеральным законом</w:t>
        </w:r>
      </w:hyperlink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12.01.1996 N 7-ФЗ "О некоммерческих организациях", руководствуясь </w:t>
      </w:r>
      <w:hyperlink r:id="rId10" w:history="1">
        <w:r w:rsidRPr="00D82E0A">
          <w:rPr>
            <w:rFonts w:ascii="Times New Roman" w:eastAsia="Calibri" w:hAnsi="Times New Roman" w:cs="Times New Roman"/>
            <w:color w:val="000000"/>
            <w:sz w:val="28"/>
            <w:szCs w:val="28"/>
          </w:rPr>
          <w:t>Уставом</w:t>
        </w:r>
      </w:hyperlink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города Твери, решением Тверской городской Думы от 29.07.2014 № 291 «О согласовании реорганизации муниципального унитарного предприятия города Твери «</w:t>
      </w:r>
      <w:proofErr w:type="spellStart"/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>Зеленстрой</w:t>
      </w:r>
      <w:proofErr w:type="spellEnd"/>
      <w:r w:rsidRPr="00D82E0A">
        <w:rPr>
          <w:rFonts w:ascii="Times New Roman" w:eastAsia="Calibri" w:hAnsi="Times New Roman" w:cs="Times New Roman"/>
          <w:color w:val="000000"/>
          <w:sz w:val="28"/>
          <w:szCs w:val="28"/>
        </w:rPr>
        <w:t>» путем его преобразования в муни</w:t>
      </w:r>
      <w:r w:rsidR="00E668E8">
        <w:rPr>
          <w:rFonts w:ascii="Times New Roman" w:eastAsia="Calibri" w:hAnsi="Times New Roman" w:cs="Times New Roman"/>
          <w:color w:val="000000"/>
          <w:sz w:val="28"/>
          <w:szCs w:val="28"/>
        </w:rPr>
        <w:t>ципальное бюджетное учреждение»,</w:t>
      </w:r>
    </w:p>
    <w:p w:rsidR="00D82E0A" w:rsidRPr="00D82E0A" w:rsidRDefault="00D82E0A" w:rsidP="00FC6AA4">
      <w:pPr>
        <w:spacing w:before="12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82E0A" w:rsidRDefault="00D82E0A" w:rsidP="00FC6AA4">
      <w:pPr>
        <w:spacing w:before="120" w:line="240" w:lineRule="auto"/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82E0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:rsidR="00D82E0A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Реорганизовать муниципальное унитарное предприятие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Твери 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Зеленстрой</w:t>
      </w:r>
      <w:proofErr w:type="spellEnd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" (далее - Предприятие) путем преобразования в муниципальное бюджетное учреждение "</w:t>
      </w:r>
      <w:proofErr w:type="spellStart"/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Зеленстрой</w:t>
      </w:r>
      <w:proofErr w:type="spellEnd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" (далее - Учреждение).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Учреждение является правопреемником Предприятия с сохранением целей деятельности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Целями деятельности Учреждения являются выполнение работ и оказание услуг в сфере организации благоустройства и озеленения территории города Твери.      </w:t>
      </w:r>
    </w:p>
    <w:p w:rsidR="00D82E0A" w:rsidRPr="004D560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Функции и полномочия учредителя Учреждения возложить на Администрацию города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Твери 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лице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благоустройства, дорожного хозяйства и транспорта а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Твери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Учреждения назначается на должность постановлением администрации города Твери.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4"/>
      <w:bookmarkEnd w:id="1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Учредителю Учреждения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82E0A" w:rsidRPr="004D560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41"/>
      <w:bookmarkEnd w:id="2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представить на 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утвер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 Учреждения;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4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течение месяца </w:t>
      </w:r>
      <w:proofErr w:type="gramStart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подписания</w:t>
      </w:r>
      <w:proofErr w:type="gramEnd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утвердить:</w:t>
      </w:r>
    </w:p>
    <w:bookmarkEnd w:id="4"/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- структуру Учреждения;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муниципальное задание на выполнение муниципальных работ и услуг Учреждением на </w:t>
      </w:r>
      <w:r w:rsidR="00F51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соответствующий 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год, предусмотрев средства на финансовое обеспечение выполнения муниципального задания;</w:t>
      </w:r>
    </w:p>
    <w:p w:rsidR="00D82E0A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- план финансово-хозяйс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твенной деятельности 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82E0A" w:rsidRPr="00EA5661" w:rsidRDefault="00D82E0A" w:rsidP="00FC6AA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A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осуществлять </w:t>
      </w:r>
      <w:proofErr w:type="gramStart"/>
      <w:r w:rsidRPr="00EA566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EA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соответствием деятельности Учреждения положениям законодательства, </w:t>
      </w:r>
      <w:hyperlink r:id="rId11" w:history="1">
        <w:r w:rsidRPr="00EA56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EA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документов учредителя;</w:t>
      </w:r>
    </w:p>
    <w:p w:rsidR="00D82E0A" w:rsidRPr="00EA5661" w:rsidRDefault="00D82E0A" w:rsidP="00FC6AA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5661">
        <w:rPr>
          <w:rFonts w:ascii="Times New Roman" w:hAnsi="Times New Roman" w:cs="Times New Roman"/>
          <w:sz w:val="28"/>
          <w:szCs w:val="28"/>
        </w:rPr>
        <w:t>) определить порядок взаимодействия с Учреждением по подготовке и утверждению финансово-плановых документов и отчетности Учреждения, утверждаемой постановлением администрации города;</w:t>
      </w:r>
    </w:p>
    <w:p w:rsidR="00D82E0A" w:rsidRPr="00EA5661" w:rsidRDefault="00D82E0A" w:rsidP="00FC6AA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A5661">
        <w:rPr>
          <w:rFonts w:ascii="Times New Roman" w:hAnsi="Times New Roman" w:cs="Times New Roman"/>
          <w:sz w:val="28"/>
          <w:szCs w:val="28"/>
        </w:rPr>
        <w:t>) заслушивать отчет директора Учреждения о состоянии дел в Учреждении;</w:t>
      </w:r>
    </w:p>
    <w:p w:rsidR="00D82E0A" w:rsidRPr="00EA5661" w:rsidRDefault="00D82E0A" w:rsidP="00FC6AA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A5661">
        <w:rPr>
          <w:rFonts w:ascii="Times New Roman" w:hAnsi="Times New Roman" w:cs="Times New Roman"/>
          <w:sz w:val="28"/>
          <w:szCs w:val="28"/>
        </w:rPr>
        <w:t>) оказывать содействие Учреждению в организации работы;</w:t>
      </w:r>
    </w:p>
    <w:p w:rsidR="00EB6EA5" w:rsidRDefault="00D82E0A" w:rsidP="00FC6AA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A5661">
        <w:rPr>
          <w:rFonts w:ascii="Times New Roman" w:hAnsi="Times New Roman" w:cs="Times New Roman"/>
          <w:sz w:val="28"/>
          <w:szCs w:val="28"/>
        </w:rPr>
        <w:t>) осуществлять иные полномочия в соответствии с действующим законодательством</w:t>
      </w:r>
      <w:r w:rsidR="00EB6EA5">
        <w:rPr>
          <w:rFonts w:ascii="Times New Roman" w:hAnsi="Times New Roman" w:cs="Times New Roman"/>
          <w:sz w:val="28"/>
          <w:szCs w:val="28"/>
        </w:rPr>
        <w:t>;</w:t>
      </w:r>
    </w:p>
    <w:p w:rsidR="00D82E0A" w:rsidRPr="00EA5661" w:rsidRDefault="00EB6EA5" w:rsidP="00FC6AA4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инвентаризацию имущества Предприятия.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Директору реорганизуемого Предприятия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Котовой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51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1) провести организационные мероприятия, связанные с реорганизацией Предприятия, обеспечив соблюдение прав работников, в сроки, определенные законодательством Российской Федерации;</w:t>
      </w:r>
    </w:p>
    <w:bookmarkEnd w:id="5"/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осуществить необходимые юридические действия, связанные с реорганизацией Предприятия;</w:t>
      </w:r>
    </w:p>
    <w:p w:rsidR="00D82E0A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внесение в </w:t>
      </w:r>
      <w:hyperlink r:id="rId12" w:history="1">
        <w:r w:rsidRPr="007A12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Единый государственный реестр юридических лиц</w:t>
        </w:r>
      </w:hyperlink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изменений, связанн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с реорганизацией Предприятия.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E0A">
        <w:rPr>
          <w:rFonts w:ascii="Times New Roman" w:hAnsi="Times New Roman" w:cs="Times New Roman"/>
          <w:color w:val="000000" w:themeColor="text1"/>
          <w:sz w:val="28"/>
          <w:szCs w:val="28"/>
        </w:rPr>
        <w:t>Наделить Котову Ирину Анатольевну полномочиями выступать в качестве заявителя в регистрирующем органе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регистрации Учреждения</w:t>
      </w:r>
      <w:r w:rsidRPr="00D82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E0A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6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управления имуществом и земельными ресурсами администрации 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Твери</w:t>
      </w:r>
      <w:r w:rsidR="00EB6E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7" w:name="sub_62"/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соответствующие изменения в реестр муниципальной собственности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7"/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13" w:history="1">
        <w:r w:rsidRPr="007A12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Опубликовать</w:t>
        </w:r>
      </w:hyperlink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 постановление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средствах массовой информации.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города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Твери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Pr="004D5605">
        <w:rPr>
          <w:rFonts w:ascii="Times New Roman" w:hAnsi="Times New Roman" w:cs="Times New Roman"/>
          <w:color w:val="000000" w:themeColor="text1"/>
          <w:sz w:val="28"/>
          <w:szCs w:val="28"/>
        </w:rPr>
        <w:t>Насибуллина</w:t>
      </w:r>
      <w:proofErr w:type="spellEnd"/>
      <w:r w:rsidRPr="007A12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2E0A" w:rsidRPr="007A12E5" w:rsidRDefault="00D82E0A" w:rsidP="00FC6AA4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43"/>
        <w:gridCol w:w="3219"/>
      </w:tblGrid>
      <w:tr w:rsidR="00D82E0A" w:rsidRPr="007A12E5" w:rsidTr="0037175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82E0A" w:rsidRPr="004D5605" w:rsidRDefault="00D82E0A" w:rsidP="00FC6AA4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0A" w:rsidRPr="007A12E5" w:rsidRDefault="00D82E0A" w:rsidP="00FC6AA4">
            <w:pPr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2E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4D560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7A12E5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82E0A" w:rsidRPr="004D5605" w:rsidRDefault="00D82E0A" w:rsidP="00FC6AA4">
            <w:p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0A" w:rsidRPr="007A12E5" w:rsidRDefault="00D82E0A" w:rsidP="00FC6AA4">
            <w:pPr>
              <w:autoSpaceDE w:val="0"/>
              <w:autoSpaceDN w:val="0"/>
              <w:adjustRightInd w:val="0"/>
              <w:spacing w:before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560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A12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D5605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A12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D5605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</w:tc>
      </w:tr>
    </w:tbl>
    <w:p w:rsidR="00D82E0A" w:rsidRDefault="00D82E0A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82E0A" w:rsidRPr="00D82E0A" w:rsidRDefault="00D82E0A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18D1" w:rsidRDefault="00F518D1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6AA4" w:rsidRDefault="00FC6AA4" w:rsidP="00D82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7093" w:rsidRDefault="00E97093"/>
    <w:sectPr w:rsidR="00E97093" w:rsidSect="005A64EE">
      <w:pgSz w:w="11906" w:h="16838"/>
      <w:pgMar w:top="567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0A"/>
    <w:rsid w:val="0033556A"/>
    <w:rsid w:val="007C2346"/>
    <w:rsid w:val="00833A0B"/>
    <w:rsid w:val="00D82E0A"/>
    <w:rsid w:val="00E668E8"/>
    <w:rsid w:val="00E97093"/>
    <w:rsid w:val="00EB6EA5"/>
    <w:rsid w:val="00F518D1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E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E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20944729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28965.0" TargetMode="External"/><Relationship Id="rId12" Type="http://schemas.openxmlformats.org/officeDocument/2006/relationships/hyperlink" Target="garantF1://12027193.13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0" TargetMode="External"/><Relationship Id="rId11" Type="http://schemas.openxmlformats.org/officeDocument/2006/relationships/hyperlink" Target="consultantplus://offline/ref=36EBE09876A56DE97B0F825B765EE1D2C0E44D050EEEB6B8780C9F01EBCD3EBE79974F82A7B143CBD01613U0uD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924500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587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7286-849D-411E-8958-6609C1B9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Е. Аваев</dc:creator>
  <cp:lastModifiedBy>inf_maleina</cp:lastModifiedBy>
  <cp:revision>3</cp:revision>
  <dcterms:created xsi:type="dcterms:W3CDTF">2014-08-21T10:41:00Z</dcterms:created>
  <dcterms:modified xsi:type="dcterms:W3CDTF">2014-08-25T06:47:00Z</dcterms:modified>
</cp:coreProperties>
</file>